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Математическое моделирование и анализ данных в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C57492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2A39060" w:rsidR="00A84091" w:rsidRPr="00BD3DA6" w:rsidRDefault="004609CB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57492">
              <w:rPr>
                <w:sz w:val="20"/>
                <w:szCs w:val="20"/>
              </w:rPr>
              <w:t>к</w:t>
            </w:r>
            <w:proofErr w:type="gramStart"/>
            <w:r w:rsidRPr="00C57492">
              <w:rPr>
                <w:sz w:val="20"/>
                <w:szCs w:val="20"/>
              </w:rPr>
              <w:t>.ф</w:t>
            </w:r>
            <w:proofErr w:type="gramEnd"/>
            <w:r w:rsidRPr="00C57492">
              <w:rPr>
                <w:sz w:val="20"/>
                <w:szCs w:val="20"/>
              </w:rPr>
              <w:t>измат.н</w:t>
            </w:r>
            <w:proofErr w:type="spellEnd"/>
            <w:r w:rsidRPr="00C57492">
              <w:rPr>
                <w:sz w:val="20"/>
                <w:szCs w:val="20"/>
              </w:rPr>
              <w:t>, Лебедева Людмила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5749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35C9B56" w:rsidR="003E2CE6" w:rsidRPr="0065641B" w:rsidRDefault="004609CB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C5C70C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E41F5EF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65B0C2B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6C0B55F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244E17F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01FC85B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C89FDEF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A65752A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134454B" w:rsidR="00DC42AF" w:rsidRPr="0065641B" w:rsidRDefault="00F04AF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9471E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57492" w14:paraId="446CCDDC" w14:textId="77777777" w:rsidTr="00C57492">
        <w:tc>
          <w:tcPr>
            <w:tcW w:w="851" w:type="dxa"/>
          </w:tcPr>
          <w:p w14:paraId="503E2208" w14:textId="77777777" w:rsidR="007D0C0D" w:rsidRPr="00C5749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7492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C5749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7492">
              <w:t>Закрепление теоретических знаний, умений и навыков, полученных в процессе освоения образовательной программы, совершенствование навыков их практического применения, сбор необходимого материала для выполнения выпускной квалификационной работы бакалавра.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2D74B9F" w14:textId="77777777" w:rsidR="00DD0DED" w:rsidRDefault="00DD0DE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D794375" w:rsidR="00C65FCC" w:rsidRPr="00DD0DED" w:rsidRDefault="00C65FCC" w:rsidP="00DD0DE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D0DE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D0DED">
        <w:t>й</w:t>
      </w:r>
      <w:r w:rsidRPr="00DD0DED">
        <w:t xml:space="preserve"> практики</w:t>
      </w:r>
      <w:r w:rsidR="00DD0DED" w:rsidRPr="00DD0DED">
        <w:t>/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DD0DE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D0DED" w:rsidRDefault="006F0EAF" w:rsidP="002947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D0DE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D0DED" w:rsidRDefault="006F0EAF" w:rsidP="002947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D0DE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D0DE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D0DE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D0DE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D0DED">
        <w:trPr>
          <w:trHeight w:val="212"/>
        </w:trPr>
        <w:tc>
          <w:tcPr>
            <w:tcW w:w="958" w:type="pct"/>
          </w:tcPr>
          <w:p w14:paraId="05E778A0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14A0A5E5" w14:textId="24F8D3A0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делать обоснованный выбор варианта решения задачи на основе системного подхода</w:t>
            </w:r>
          </w:p>
          <w:p w14:paraId="7208F990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применения системного подхода для выбора оптимального варианта решения задачи</w:t>
            </w:r>
          </w:p>
        </w:tc>
      </w:tr>
      <w:tr w:rsidR="00996FB3" w:rsidRPr="0065641B" w14:paraId="05BA10EA" w14:textId="77777777" w:rsidTr="00DD0DED">
        <w:trPr>
          <w:trHeight w:val="212"/>
        </w:trPr>
        <w:tc>
          <w:tcPr>
            <w:tcW w:w="958" w:type="pct"/>
          </w:tcPr>
          <w:p w14:paraId="6A37EB8B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7E5421A3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C9B6ADD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715F9BD7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оценивать имеющиеся ресурсы и определять ограничения при решении практических задач</w:t>
            </w:r>
          </w:p>
          <w:p w14:paraId="7BEA752C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9E12BE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0741E34F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выбора оптимального способа решения задач в заданных условиях</w:t>
            </w:r>
          </w:p>
        </w:tc>
      </w:tr>
      <w:tr w:rsidR="00996FB3" w:rsidRPr="0065641B" w14:paraId="50DCFB45" w14:textId="77777777" w:rsidTr="00DD0DED">
        <w:trPr>
          <w:trHeight w:val="212"/>
        </w:trPr>
        <w:tc>
          <w:tcPr>
            <w:tcW w:w="958" w:type="pct"/>
          </w:tcPr>
          <w:p w14:paraId="4E2791DC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F138F3E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C6B3410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07B90AEE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применять методы командного взаимодействия при решении профессиональных задач</w:t>
            </w:r>
          </w:p>
          <w:p w14:paraId="60E4FA04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585613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16EB02F4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работы в команде</w:t>
            </w:r>
          </w:p>
        </w:tc>
      </w:tr>
      <w:tr w:rsidR="00996FB3" w:rsidRPr="0065641B" w14:paraId="1F60192E" w14:textId="77777777" w:rsidTr="00DD0DED">
        <w:trPr>
          <w:trHeight w:val="212"/>
        </w:trPr>
        <w:tc>
          <w:tcPr>
            <w:tcW w:w="958" w:type="pct"/>
          </w:tcPr>
          <w:p w14:paraId="48A05B7C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D0DED">
              <w:rPr>
                <w:sz w:val="22"/>
                <w:szCs w:val="22"/>
              </w:rPr>
              <w:t>ых</w:t>
            </w:r>
            <w:proofErr w:type="spellEnd"/>
            <w:r w:rsidRPr="00DD0DED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AE28095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E6BBA7A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35DDDF2B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вести диалог для сотрудничества в социальной и профессиональной сферах</w:t>
            </w:r>
          </w:p>
          <w:p w14:paraId="1BC75069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64932D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556F06AE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нормами и моделями речевого поведения для профессионального взаимодействия</w:t>
            </w:r>
          </w:p>
        </w:tc>
      </w:tr>
      <w:tr w:rsidR="00996FB3" w:rsidRPr="0065641B" w14:paraId="59C14EA7" w14:textId="77777777" w:rsidTr="00DD0DED">
        <w:trPr>
          <w:trHeight w:val="212"/>
        </w:trPr>
        <w:tc>
          <w:tcPr>
            <w:tcW w:w="958" w:type="pct"/>
          </w:tcPr>
          <w:p w14:paraId="44B2B6A1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7150BD1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D7315CA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63179716" w14:textId="15B29C6C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аргументированно обсуждать и решать мировоззренческие и этические проблемы с учетом межкультурного разнообразия</w:t>
            </w:r>
          </w:p>
          <w:p w14:paraId="1B0C0362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EA78A8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5C238565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поиска и использования необходимой для профессионального взаимодействия информации о культурных особенностях и традициях социальных групп</w:t>
            </w:r>
          </w:p>
        </w:tc>
      </w:tr>
      <w:tr w:rsidR="00996FB3" w:rsidRPr="0065641B" w14:paraId="5A61954A" w14:textId="77777777" w:rsidTr="00DD0DED">
        <w:trPr>
          <w:trHeight w:val="212"/>
        </w:trPr>
        <w:tc>
          <w:tcPr>
            <w:tcW w:w="958" w:type="pct"/>
          </w:tcPr>
          <w:p w14:paraId="67F34A23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B700903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416B24D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45C2F157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планировать временные ресурсы для профессионального развития</w:t>
            </w:r>
          </w:p>
          <w:p w14:paraId="62B16760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D7C6BC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52EFF39C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самостоятельного личностного развития и совершенствования профессиональных компетенций</w:t>
            </w:r>
          </w:p>
        </w:tc>
      </w:tr>
      <w:tr w:rsidR="00996FB3" w:rsidRPr="0065641B" w14:paraId="5661FD58" w14:textId="77777777" w:rsidTr="00DD0DED">
        <w:trPr>
          <w:trHeight w:val="212"/>
        </w:trPr>
        <w:tc>
          <w:tcPr>
            <w:tcW w:w="958" w:type="pct"/>
          </w:tcPr>
          <w:p w14:paraId="6CA92E1E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315B26DE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0EED0C4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34CBB8EF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применять на практике знания по обеспечению безопасных условий жизнедеятельности</w:t>
            </w:r>
          </w:p>
          <w:p w14:paraId="0682787A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549704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06326539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соблюдения правил и нормативов, регламентирующих безопасность профессиональной деятельности</w:t>
            </w:r>
          </w:p>
        </w:tc>
      </w:tr>
      <w:tr w:rsidR="00996FB3" w:rsidRPr="0065641B" w14:paraId="385E80C6" w14:textId="77777777" w:rsidTr="00DD0DED">
        <w:trPr>
          <w:trHeight w:val="212"/>
        </w:trPr>
        <w:tc>
          <w:tcPr>
            <w:tcW w:w="958" w:type="pct"/>
          </w:tcPr>
          <w:p w14:paraId="0840F74F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3F5C391D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5007D5D7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57A37DCF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применять базовые дефектологические знания в профессиональной деятельности</w:t>
            </w:r>
          </w:p>
          <w:p w14:paraId="361E4CD6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767107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31DAF7BB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содействия профессиональной и социальной адаптации лиц с ограниченными возможностями</w:t>
            </w:r>
          </w:p>
        </w:tc>
      </w:tr>
      <w:tr w:rsidR="00996FB3" w:rsidRPr="0065641B" w14:paraId="770BAF19" w14:textId="77777777" w:rsidTr="00DD0DED">
        <w:trPr>
          <w:trHeight w:val="212"/>
        </w:trPr>
        <w:tc>
          <w:tcPr>
            <w:tcW w:w="958" w:type="pct"/>
          </w:tcPr>
          <w:p w14:paraId="1C7EFC7B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EA8B846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9B23B1C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0592674F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применять методы экономического и финансового планирования, идентифицировать экономические и финансовые риски</w:t>
            </w:r>
          </w:p>
          <w:p w14:paraId="5C91F5C6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8E8FFC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06369556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использования инструментов управления финансами</w:t>
            </w:r>
          </w:p>
        </w:tc>
      </w:tr>
      <w:tr w:rsidR="00996FB3" w:rsidRPr="0065641B" w14:paraId="5FBE148C" w14:textId="77777777" w:rsidTr="00DD0DED">
        <w:trPr>
          <w:trHeight w:val="212"/>
        </w:trPr>
        <w:tc>
          <w:tcPr>
            <w:tcW w:w="958" w:type="pct"/>
          </w:tcPr>
          <w:p w14:paraId="16494E64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55112FF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2526ABF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0ED5FE60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идентифицировать признаки коррупционного поведения</w:t>
            </w:r>
          </w:p>
          <w:p w14:paraId="428C6C50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23FED3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1FF39C40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следования базовым этическим ценностям в профессиональной деятельности</w:t>
            </w:r>
          </w:p>
        </w:tc>
      </w:tr>
      <w:tr w:rsidR="00996FB3" w:rsidRPr="0065641B" w14:paraId="19CA02CF" w14:textId="77777777" w:rsidTr="00DD0DED">
        <w:trPr>
          <w:trHeight w:val="212"/>
        </w:trPr>
        <w:tc>
          <w:tcPr>
            <w:tcW w:w="958" w:type="pct"/>
          </w:tcPr>
          <w:p w14:paraId="1A271BC6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ПК-1 - Способен систематизировать экономическую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1031" w:type="pct"/>
          </w:tcPr>
          <w:p w14:paraId="69613765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ПК-1.2 - Способен организовать хранение и обработку данных с использованием современных СУБД</w:t>
            </w:r>
          </w:p>
        </w:tc>
        <w:tc>
          <w:tcPr>
            <w:tcW w:w="3011" w:type="pct"/>
          </w:tcPr>
          <w:p w14:paraId="51970DEF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2AFE6769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организовать хранение и обработку данных</w:t>
            </w:r>
          </w:p>
          <w:p w14:paraId="7CD1FBF6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BBFDE3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2D07A823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использования современных СУБД для организации хранения и обработки данных</w:t>
            </w:r>
          </w:p>
        </w:tc>
      </w:tr>
      <w:tr w:rsidR="00996FB3" w:rsidRPr="0065641B" w14:paraId="6CEEAFFD" w14:textId="77777777" w:rsidTr="00DD0DED">
        <w:trPr>
          <w:trHeight w:val="212"/>
        </w:trPr>
        <w:tc>
          <w:tcPr>
            <w:tcW w:w="958" w:type="pct"/>
          </w:tcPr>
          <w:p w14:paraId="75DA8C99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ПК-2 - Способен выполнить анализ данных с использованием современных математических методов и инструментальных средств</w:t>
            </w:r>
          </w:p>
        </w:tc>
        <w:tc>
          <w:tcPr>
            <w:tcW w:w="1031" w:type="pct"/>
          </w:tcPr>
          <w:p w14:paraId="5C50BBC5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ПК-2.2 - Применяет современные инструментальные средства для решения задач интеллектуального анализа данных</w:t>
            </w:r>
          </w:p>
        </w:tc>
        <w:tc>
          <w:tcPr>
            <w:tcW w:w="3011" w:type="pct"/>
          </w:tcPr>
          <w:p w14:paraId="20406DE1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62C40722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выполнять интеллектуальный анализ данных в процессе решения профессиональных задач</w:t>
            </w:r>
          </w:p>
          <w:p w14:paraId="15529E9D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9B98CC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75418094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применения современных инструментальных средств анализа данных</w:t>
            </w:r>
          </w:p>
        </w:tc>
      </w:tr>
      <w:tr w:rsidR="00996FB3" w:rsidRPr="0065641B" w14:paraId="7927C3EF" w14:textId="77777777" w:rsidTr="00DD0DED">
        <w:trPr>
          <w:trHeight w:val="212"/>
        </w:trPr>
        <w:tc>
          <w:tcPr>
            <w:tcW w:w="958" w:type="pct"/>
          </w:tcPr>
          <w:p w14:paraId="1BE2716D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ПК-3 - Способен исследовать экономические процессы и системы с использованием математических моделей и современных инструментальных средств</w:t>
            </w:r>
          </w:p>
        </w:tc>
        <w:tc>
          <w:tcPr>
            <w:tcW w:w="1031" w:type="pct"/>
          </w:tcPr>
          <w:p w14:paraId="59262775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ПК-3.2 - Применяет современные инструментальные средства для исследования экономических процессов и систем</w:t>
            </w:r>
          </w:p>
        </w:tc>
        <w:tc>
          <w:tcPr>
            <w:tcW w:w="3011" w:type="pct"/>
          </w:tcPr>
          <w:p w14:paraId="27C48A93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3A04DF6D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выбирать оптимальные инструментальные средства для исследования экономических процессов и систем</w:t>
            </w:r>
          </w:p>
          <w:p w14:paraId="67FC3103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F126D1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4E6AFAE3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применения современных инструментальных средств для исследования экономических процессов и систем</w:t>
            </w:r>
          </w:p>
        </w:tc>
      </w:tr>
      <w:tr w:rsidR="00996FB3" w:rsidRPr="0065641B" w14:paraId="48F3A4A9" w14:textId="77777777" w:rsidTr="00DD0DED">
        <w:trPr>
          <w:trHeight w:val="212"/>
        </w:trPr>
        <w:tc>
          <w:tcPr>
            <w:tcW w:w="958" w:type="pct"/>
          </w:tcPr>
          <w:p w14:paraId="05949021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ПК-4 - Способен применять современные оптимизационные подходы для разработки и анализа вариантов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1031" w:type="pct"/>
          </w:tcPr>
          <w:p w14:paraId="2F69EF79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ПК-4.2 - Выполняет оптимизацию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3011" w:type="pct"/>
          </w:tcPr>
          <w:p w14:paraId="0E14B240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4B070B0E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 xml:space="preserve">выполнять формализацию оптимизационных задач возникающих в </w:t>
            </w:r>
            <w:proofErr w:type="gramStart"/>
            <w:r w:rsidRPr="00DD0DED">
              <w:rPr>
                <w:sz w:val="22"/>
                <w:szCs w:val="22"/>
              </w:rPr>
              <w:t>процессе</w:t>
            </w:r>
            <w:proofErr w:type="gramEnd"/>
            <w:r w:rsidRPr="00DD0DED">
              <w:rPr>
                <w:sz w:val="22"/>
                <w:szCs w:val="22"/>
              </w:rPr>
              <w:t xml:space="preserve"> принятия решений</w:t>
            </w:r>
          </w:p>
          <w:p w14:paraId="683FEEB3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B54854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00A4AFA9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применения методов оптимизации управленческих, проектных и инвестиционных решений</w:t>
            </w:r>
          </w:p>
        </w:tc>
      </w:tr>
      <w:tr w:rsidR="00996FB3" w:rsidRPr="0065641B" w14:paraId="1C41CC31" w14:textId="77777777" w:rsidTr="00DD0DED">
        <w:trPr>
          <w:trHeight w:val="212"/>
        </w:trPr>
        <w:tc>
          <w:tcPr>
            <w:tcW w:w="958" w:type="pct"/>
          </w:tcPr>
          <w:p w14:paraId="4600BF10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ПК-5 - Способен собрать и проанализировать исходные данные, необходимые для расчета экономических и социально-экономических показателей</w:t>
            </w:r>
          </w:p>
        </w:tc>
        <w:tc>
          <w:tcPr>
            <w:tcW w:w="1031" w:type="pct"/>
          </w:tcPr>
          <w:p w14:paraId="25AE9BAF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ПК-5.2 - Способен обосновать набор исходных данных, необходимых для расчета результирующих показателей и определить их источники</w:t>
            </w:r>
          </w:p>
        </w:tc>
        <w:tc>
          <w:tcPr>
            <w:tcW w:w="3011" w:type="pct"/>
          </w:tcPr>
          <w:p w14:paraId="36975E5E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680C1529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выполнять анализ данных на основе эконометрических методов</w:t>
            </w:r>
          </w:p>
          <w:p w14:paraId="3294BE01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4A0CB9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26D6DF50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анализа социально-экономических процессов и систем на основе эконометрических моделей</w:t>
            </w:r>
          </w:p>
        </w:tc>
      </w:tr>
      <w:tr w:rsidR="00996FB3" w:rsidRPr="0065641B" w14:paraId="133671B4" w14:textId="77777777" w:rsidTr="00DD0DED">
        <w:trPr>
          <w:trHeight w:val="212"/>
        </w:trPr>
        <w:tc>
          <w:tcPr>
            <w:tcW w:w="958" w:type="pct"/>
          </w:tcPr>
          <w:p w14:paraId="23433C42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ПК-6 - Способен выполнять расчеты, необходимые для составления экономических разделов планов, обосновывать их и представлять результаты работы</w:t>
            </w:r>
          </w:p>
        </w:tc>
        <w:tc>
          <w:tcPr>
            <w:tcW w:w="1031" w:type="pct"/>
          </w:tcPr>
          <w:p w14:paraId="656B7C40" w14:textId="77777777" w:rsidR="00996FB3" w:rsidRPr="00DD0DED" w:rsidRDefault="00C76457" w:rsidP="002947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ПК-6.2 - Способен дать содержательную интерпретацию проведенных расчетов, необходимых для составления экономических разделов планов, и представить их результаты</w:t>
            </w:r>
          </w:p>
        </w:tc>
        <w:tc>
          <w:tcPr>
            <w:tcW w:w="3011" w:type="pct"/>
          </w:tcPr>
          <w:p w14:paraId="678AA001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Уметь:</w:t>
            </w:r>
          </w:p>
          <w:p w14:paraId="4C2930C3" w14:textId="77777777" w:rsidR="00DC0676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выполнять расчёт экономических и социально-экономические показателей на основе типовых методик и действующей нормативно-правовой базы</w:t>
            </w:r>
          </w:p>
          <w:p w14:paraId="63407FFB" w14:textId="77777777" w:rsidR="00DC0676" w:rsidRPr="00DD0DE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7AA38A" w14:textId="77777777" w:rsidR="002E5704" w:rsidRPr="00DD0DE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Владеть:</w:t>
            </w:r>
          </w:p>
          <w:p w14:paraId="47E0B96D" w14:textId="77777777" w:rsidR="00996FB3" w:rsidRPr="00DD0DE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D0DED">
              <w:rPr>
                <w:sz w:val="22"/>
                <w:szCs w:val="22"/>
              </w:rPr>
              <w:t>навыками выполнения и содержательной интерпретации экономических расчетов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29471E" w14:paraId="65314A5A" w14:textId="77777777" w:rsidTr="0029471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9471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471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9471E" w:rsidRDefault="005D11CD" w:rsidP="0029471E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471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9471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471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9471E" w14:paraId="1ED871D2" w14:textId="77777777" w:rsidTr="0029471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9471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9471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9471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9471E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9471E" w:rsidRDefault="00783533" w:rsidP="0029471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9471E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 Ознакомление с аналитическими задачами, решаемыми подразделением. 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29471E" w14:paraId="0D5A4687" w14:textId="77777777" w:rsidTr="0029471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B778" w14:textId="77777777" w:rsidR="005D11CD" w:rsidRPr="0029471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9471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4F75" w14:textId="77777777" w:rsidR="005D11CD" w:rsidRPr="0029471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9471E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5AE" w14:textId="77777777" w:rsidR="005D11CD" w:rsidRPr="0029471E" w:rsidRDefault="00783533" w:rsidP="0029471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9471E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профессиональной деятельности на предприятии. Выполнение практической работы в подразделении с целью подготовки к выполнению профессиональных задач. Сбор и изучение материалов, необходимых для подготовки выпускной квалификационной работы, получение необходимых консультаций у руководителя практикой от предприятия.</w:t>
            </w:r>
          </w:p>
        </w:tc>
      </w:tr>
      <w:tr w:rsidR="005D11CD" w:rsidRPr="0029471E" w14:paraId="41CA2872" w14:textId="77777777" w:rsidTr="0029471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5300" w14:textId="77777777" w:rsidR="005D11CD" w:rsidRPr="0029471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9471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1C6A" w14:textId="77777777" w:rsidR="005D11CD" w:rsidRPr="0029471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9471E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A2F" w14:textId="77777777" w:rsidR="005D11CD" w:rsidRPr="0029471E" w:rsidRDefault="00783533" w:rsidP="0029471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9471E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5"/>
        <w:gridCol w:w="3145"/>
      </w:tblGrid>
      <w:tr w:rsidR="0065641B" w:rsidRPr="0029471E" w14:paraId="3464B1F7" w14:textId="77777777" w:rsidTr="0029471E">
        <w:tc>
          <w:tcPr>
            <w:tcW w:w="3357" w:type="pct"/>
            <w:shd w:val="clear" w:color="auto" w:fill="auto"/>
          </w:tcPr>
          <w:p w14:paraId="7E1C7DCA" w14:textId="77777777" w:rsidR="00530A60" w:rsidRPr="0029471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9471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43" w:type="pct"/>
            <w:shd w:val="clear" w:color="auto" w:fill="auto"/>
          </w:tcPr>
          <w:p w14:paraId="2612A585" w14:textId="77777777" w:rsidR="00530A60" w:rsidRPr="0029471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9471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609CB" w14:paraId="4C2605EA" w14:textId="77777777" w:rsidTr="0029471E">
        <w:tc>
          <w:tcPr>
            <w:tcW w:w="3357" w:type="pct"/>
            <w:shd w:val="clear" w:color="auto" w:fill="auto"/>
          </w:tcPr>
          <w:p w14:paraId="160C119F" w14:textId="77777777" w:rsidR="00530A60" w:rsidRPr="0029471E" w:rsidRDefault="00C76457">
            <w:pPr>
              <w:rPr>
                <w:sz w:val="22"/>
                <w:szCs w:val="22"/>
              </w:rPr>
            </w:pPr>
            <w:proofErr w:type="spellStart"/>
            <w:r w:rsidRPr="0029471E">
              <w:rPr>
                <w:sz w:val="22"/>
                <w:szCs w:val="22"/>
              </w:rPr>
              <w:t>Дрещинский</w:t>
            </w:r>
            <w:proofErr w:type="spellEnd"/>
            <w:r w:rsidRPr="0029471E">
              <w:rPr>
                <w:sz w:val="22"/>
                <w:szCs w:val="22"/>
              </w:rPr>
              <w:t>, В. А.  Методология научных исследований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учебник для вузов / В. А. </w:t>
            </w:r>
            <w:proofErr w:type="spellStart"/>
            <w:r w:rsidRPr="0029471E">
              <w:rPr>
                <w:sz w:val="22"/>
                <w:szCs w:val="22"/>
              </w:rPr>
              <w:t>Дрещинский</w:t>
            </w:r>
            <w:proofErr w:type="spellEnd"/>
            <w:r w:rsidRPr="0029471E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29471E">
              <w:rPr>
                <w:sz w:val="22"/>
                <w:szCs w:val="22"/>
              </w:rPr>
              <w:t>перераб</w:t>
            </w:r>
            <w:proofErr w:type="spellEnd"/>
            <w:r w:rsidRPr="0029471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, 2025. — 349 с. — (Высшее образование). — </w:t>
            </w:r>
            <w:r w:rsidRPr="0029471E">
              <w:rPr>
                <w:sz w:val="22"/>
                <w:szCs w:val="22"/>
                <w:lang w:val="en-US"/>
              </w:rPr>
              <w:t>ISBN</w:t>
            </w:r>
            <w:r w:rsidRPr="0029471E">
              <w:rPr>
                <w:sz w:val="22"/>
                <w:szCs w:val="22"/>
              </w:rPr>
              <w:t xml:space="preserve"> 978-5-534-16977-5. — Текст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43" w:type="pct"/>
            <w:shd w:val="clear" w:color="auto" w:fill="auto"/>
          </w:tcPr>
          <w:p w14:paraId="680CBFC6" w14:textId="77777777" w:rsidR="00530A60" w:rsidRPr="0029471E" w:rsidRDefault="00F04AF7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29471E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https://urait.ru/viewer/metodo ... nyh-issledovaniy-563082#page/1</w:t>
              </w:r>
            </w:hyperlink>
          </w:p>
        </w:tc>
      </w:tr>
      <w:tr w:rsidR="00530A60" w:rsidRPr="0029471E" w14:paraId="5FA5CD9E" w14:textId="77777777" w:rsidTr="0029471E">
        <w:tc>
          <w:tcPr>
            <w:tcW w:w="3357" w:type="pct"/>
            <w:shd w:val="clear" w:color="auto" w:fill="auto"/>
          </w:tcPr>
          <w:p w14:paraId="037E826C" w14:textId="77777777" w:rsidR="00530A60" w:rsidRPr="0029471E" w:rsidRDefault="00C76457">
            <w:pPr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Миркин, Б. Г.  Базовые методы анализа данных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учебник и практикум для вузов / Б. Г. Миркин. — 3-е изд., </w:t>
            </w:r>
            <w:proofErr w:type="spellStart"/>
            <w:r w:rsidRPr="0029471E">
              <w:rPr>
                <w:sz w:val="22"/>
                <w:szCs w:val="22"/>
              </w:rPr>
              <w:t>перераб</w:t>
            </w:r>
            <w:proofErr w:type="spellEnd"/>
            <w:r w:rsidRPr="0029471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29471E">
              <w:rPr>
                <w:sz w:val="22"/>
                <w:szCs w:val="22"/>
                <w:lang w:val="en-US"/>
              </w:rPr>
              <w:t>ISBN</w:t>
            </w:r>
            <w:r w:rsidRPr="0029471E">
              <w:rPr>
                <w:sz w:val="22"/>
                <w:szCs w:val="22"/>
              </w:rPr>
              <w:t xml:space="preserve"> 978-5-534-19709-9. — Текст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43" w:type="pct"/>
            <w:shd w:val="clear" w:color="auto" w:fill="auto"/>
          </w:tcPr>
          <w:p w14:paraId="275E1704" w14:textId="77777777" w:rsidR="00530A60" w:rsidRPr="0029471E" w:rsidRDefault="00F04AF7">
            <w:pPr>
              <w:rPr>
                <w:sz w:val="22"/>
                <w:szCs w:val="22"/>
              </w:rPr>
            </w:pPr>
            <w:hyperlink r:id="rId10" w:history="1">
              <w:r w:rsidR="00C76457" w:rsidRPr="0029471E">
                <w:rPr>
                  <w:color w:val="00008B"/>
                  <w:sz w:val="22"/>
                  <w:szCs w:val="22"/>
                  <w:u w:val="single"/>
                </w:rPr>
                <w:t>https://urait.ru/bcode/560414</w:t>
              </w:r>
            </w:hyperlink>
          </w:p>
        </w:tc>
      </w:tr>
      <w:tr w:rsidR="00530A60" w:rsidRPr="0029471E" w14:paraId="2BB7093E" w14:textId="77777777" w:rsidTr="0029471E">
        <w:tc>
          <w:tcPr>
            <w:tcW w:w="3357" w:type="pct"/>
            <w:shd w:val="clear" w:color="auto" w:fill="auto"/>
          </w:tcPr>
          <w:p w14:paraId="76CE0614" w14:textId="77777777" w:rsidR="00530A60" w:rsidRPr="0029471E" w:rsidRDefault="00C76457">
            <w:pPr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Эконометрика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учебник для вузов / под редакцией И. И. Елисеевой. — Москва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, 2025. — 449 с. — (Высшее образование). — </w:t>
            </w:r>
            <w:r w:rsidRPr="0029471E">
              <w:rPr>
                <w:sz w:val="22"/>
                <w:szCs w:val="22"/>
                <w:lang w:val="en-US"/>
              </w:rPr>
              <w:t>ISBN</w:t>
            </w:r>
            <w:r w:rsidRPr="0029471E">
              <w:rPr>
                <w:sz w:val="22"/>
                <w:szCs w:val="22"/>
              </w:rPr>
              <w:t xml:space="preserve"> 978-5-534-00313-0. — Текст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43" w:type="pct"/>
            <w:shd w:val="clear" w:color="auto" w:fill="auto"/>
          </w:tcPr>
          <w:p w14:paraId="58CC2BBE" w14:textId="77777777" w:rsidR="00530A60" w:rsidRPr="0029471E" w:rsidRDefault="00F04AF7">
            <w:pPr>
              <w:rPr>
                <w:sz w:val="22"/>
                <w:szCs w:val="22"/>
              </w:rPr>
            </w:pPr>
            <w:hyperlink r:id="rId11" w:history="1">
              <w:r w:rsidR="00C76457" w:rsidRPr="0029471E">
                <w:rPr>
                  <w:color w:val="00008B"/>
                  <w:sz w:val="22"/>
                  <w:szCs w:val="22"/>
                  <w:u w:val="single"/>
                </w:rPr>
                <w:t>https://urait.ru/bcode/559612</w:t>
              </w:r>
            </w:hyperlink>
          </w:p>
        </w:tc>
      </w:tr>
      <w:tr w:rsidR="00530A60" w:rsidRPr="0029471E" w14:paraId="57DD5C2E" w14:textId="77777777" w:rsidTr="0029471E">
        <w:tc>
          <w:tcPr>
            <w:tcW w:w="3357" w:type="pct"/>
            <w:shd w:val="clear" w:color="auto" w:fill="auto"/>
          </w:tcPr>
          <w:p w14:paraId="27EA549C" w14:textId="77777777" w:rsidR="00530A60" w:rsidRPr="0029471E" w:rsidRDefault="00C76457">
            <w:pPr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Воронов, М. В.  Системы искусственного интеллекта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учебник и практикум для вузов / М. В. Воронов, В. И. Пименов, И. А. </w:t>
            </w:r>
            <w:proofErr w:type="spellStart"/>
            <w:r w:rsidRPr="0029471E">
              <w:rPr>
                <w:sz w:val="22"/>
                <w:szCs w:val="22"/>
              </w:rPr>
              <w:t>Небаев</w:t>
            </w:r>
            <w:proofErr w:type="spellEnd"/>
            <w:r w:rsidRPr="0029471E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29471E">
              <w:rPr>
                <w:sz w:val="22"/>
                <w:szCs w:val="22"/>
              </w:rPr>
              <w:t>перераб</w:t>
            </w:r>
            <w:proofErr w:type="spellEnd"/>
            <w:r w:rsidRPr="0029471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, 2025. — 268 с. — (Высшее образование). — </w:t>
            </w:r>
            <w:r w:rsidRPr="0029471E">
              <w:rPr>
                <w:sz w:val="22"/>
                <w:szCs w:val="22"/>
                <w:lang w:val="en-US"/>
              </w:rPr>
              <w:t>ISBN</w:t>
            </w:r>
            <w:r w:rsidRPr="0029471E">
              <w:rPr>
                <w:sz w:val="22"/>
                <w:szCs w:val="22"/>
              </w:rPr>
              <w:t xml:space="preserve"> 978-5-534-17032-0. — Текст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43" w:type="pct"/>
            <w:shd w:val="clear" w:color="auto" w:fill="auto"/>
          </w:tcPr>
          <w:p w14:paraId="63BCAA47" w14:textId="77777777" w:rsidR="00530A60" w:rsidRPr="0029471E" w:rsidRDefault="00F04AF7">
            <w:pPr>
              <w:rPr>
                <w:sz w:val="22"/>
                <w:szCs w:val="22"/>
              </w:rPr>
            </w:pPr>
            <w:hyperlink r:id="rId12" w:history="1">
              <w:r w:rsidR="00C76457" w:rsidRPr="0029471E">
                <w:rPr>
                  <w:color w:val="00008B"/>
                  <w:sz w:val="22"/>
                  <w:szCs w:val="22"/>
                  <w:u w:val="single"/>
                </w:rPr>
                <w:t>https://urait.ru/bcode/567794</w:t>
              </w:r>
            </w:hyperlink>
          </w:p>
        </w:tc>
      </w:tr>
      <w:tr w:rsidR="00530A60" w:rsidRPr="0029471E" w14:paraId="5A4F6704" w14:textId="77777777" w:rsidTr="0029471E">
        <w:tc>
          <w:tcPr>
            <w:tcW w:w="3357" w:type="pct"/>
            <w:shd w:val="clear" w:color="auto" w:fill="auto"/>
          </w:tcPr>
          <w:p w14:paraId="62262A40" w14:textId="77777777" w:rsidR="00530A60" w:rsidRPr="0029471E" w:rsidRDefault="00C76457">
            <w:pPr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Методы оптимизации: теория и алгоритмы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учебник для вузов / А. А. Черняк, Ж. А. Черняк, Ю. М. </w:t>
            </w:r>
            <w:proofErr w:type="spellStart"/>
            <w:r w:rsidRPr="0029471E">
              <w:rPr>
                <w:sz w:val="22"/>
                <w:szCs w:val="22"/>
              </w:rPr>
              <w:t>Метельский</w:t>
            </w:r>
            <w:proofErr w:type="spellEnd"/>
            <w:r w:rsidRPr="0029471E">
              <w:rPr>
                <w:sz w:val="22"/>
                <w:szCs w:val="22"/>
              </w:rPr>
              <w:t xml:space="preserve">, С. А. Богданович. — 2-е изд., </w:t>
            </w:r>
            <w:proofErr w:type="spellStart"/>
            <w:r w:rsidRPr="0029471E">
              <w:rPr>
                <w:sz w:val="22"/>
                <w:szCs w:val="22"/>
              </w:rPr>
              <w:t>испр</w:t>
            </w:r>
            <w:proofErr w:type="spellEnd"/>
            <w:r w:rsidRPr="0029471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, 2025. — 354 с. — (Высшее образование). — </w:t>
            </w:r>
            <w:r w:rsidRPr="0029471E">
              <w:rPr>
                <w:sz w:val="22"/>
                <w:szCs w:val="22"/>
                <w:lang w:val="en-US"/>
              </w:rPr>
              <w:t>ISBN</w:t>
            </w:r>
            <w:r w:rsidRPr="0029471E">
              <w:rPr>
                <w:sz w:val="22"/>
                <w:szCs w:val="22"/>
              </w:rPr>
              <w:t xml:space="preserve"> 978-5-534-04103-3. — Текст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9471E">
              <w:rPr>
                <w:sz w:val="22"/>
                <w:szCs w:val="22"/>
              </w:rPr>
              <w:t>Юрайт</w:t>
            </w:r>
            <w:proofErr w:type="spellEnd"/>
            <w:r w:rsidRPr="0029471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43" w:type="pct"/>
            <w:shd w:val="clear" w:color="auto" w:fill="auto"/>
          </w:tcPr>
          <w:p w14:paraId="6D2FB569" w14:textId="77777777" w:rsidR="00530A60" w:rsidRPr="0029471E" w:rsidRDefault="00F04AF7">
            <w:pPr>
              <w:rPr>
                <w:sz w:val="22"/>
                <w:szCs w:val="22"/>
              </w:rPr>
            </w:pPr>
            <w:hyperlink r:id="rId13" w:history="1">
              <w:r w:rsidR="00C76457" w:rsidRPr="0029471E">
                <w:rPr>
                  <w:color w:val="00008B"/>
                  <w:sz w:val="22"/>
                  <w:szCs w:val="22"/>
                  <w:u w:val="single"/>
                </w:rPr>
                <w:t>https://urait.ru/bcode/559380</w:t>
              </w:r>
            </w:hyperlink>
          </w:p>
        </w:tc>
      </w:tr>
      <w:tr w:rsidR="00530A60" w:rsidRPr="0029471E" w14:paraId="477443CE" w14:textId="77777777" w:rsidTr="0029471E">
        <w:tc>
          <w:tcPr>
            <w:tcW w:w="3357" w:type="pct"/>
            <w:shd w:val="clear" w:color="auto" w:fill="auto"/>
          </w:tcPr>
          <w:p w14:paraId="332FF79E" w14:textId="77777777" w:rsidR="00530A60" w:rsidRPr="0029471E" w:rsidRDefault="00C76457">
            <w:pPr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Григорьев, А. А. Методы и алгоритмы обработки данных</w:t>
            </w:r>
            <w:proofErr w:type="gramStart"/>
            <w:r w:rsidRPr="0029471E">
              <w:rPr>
                <w:sz w:val="22"/>
                <w:szCs w:val="22"/>
              </w:rPr>
              <w:t xml:space="preserve"> :</w:t>
            </w:r>
            <w:proofErr w:type="gramEnd"/>
            <w:r w:rsidRPr="0029471E">
              <w:rPr>
                <w:sz w:val="22"/>
                <w:szCs w:val="22"/>
              </w:rPr>
              <w:t xml:space="preserve"> учебное пособие / А.А. Григорьев, Е.А. Исаев. — 2-е изд., </w:t>
            </w:r>
            <w:proofErr w:type="spellStart"/>
            <w:r w:rsidRPr="0029471E">
              <w:rPr>
                <w:sz w:val="22"/>
                <w:szCs w:val="22"/>
              </w:rPr>
              <w:t>перераб</w:t>
            </w:r>
            <w:proofErr w:type="spellEnd"/>
            <w:r w:rsidRPr="0029471E">
              <w:rPr>
                <w:sz w:val="22"/>
                <w:szCs w:val="22"/>
              </w:rPr>
              <w:t xml:space="preserve">. и доп. — Москва : ИНФРА-М, 2024. — 383 с. + Доп. материалы [Электронный ресурс]. — (Высшее образование: Бакалавриат). — </w:t>
            </w:r>
            <w:r w:rsidRPr="0029471E">
              <w:rPr>
                <w:sz w:val="22"/>
                <w:szCs w:val="22"/>
                <w:lang w:val="en-US"/>
              </w:rPr>
              <w:t>DOI</w:t>
            </w:r>
            <w:r w:rsidRPr="0029471E">
              <w:rPr>
                <w:sz w:val="22"/>
                <w:szCs w:val="22"/>
              </w:rPr>
              <w:t xml:space="preserve"> 10.12737/1032305. - </w:t>
            </w:r>
            <w:r w:rsidRPr="0029471E">
              <w:rPr>
                <w:sz w:val="22"/>
                <w:szCs w:val="22"/>
                <w:lang w:val="en-US"/>
              </w:rPr>
              <w:t>ISBN</w:t>
            </w:r>
            <w:r w:rsidRPr="0029471E">
              <w:rPr>
                <w:sz w:val="22"/>
                <w:szCs w:val="22"/>
              </w:rPr>
              <w:t xml:space="preserve"> 978-5-16-015581-4.</w:t>
            </w:r>
          </w:p>
        </w:tc>
        <w:tc>
          <w:tcPr>
            <w:tcW w:w="1643" w:type="pct"/>
            <w:shd w:val="clear" w:color="auto" w:fill="auto"/>
          </w:tcPr>
          <w:p w14:paraId="523B4934" w14:textId="77777777" w:rsidR="00530A60" w:rsidRPr="0029471E" w:rsidRDefault="00F04AF7">
            <w:pPr>
              <w:rPr>
                <w:sz w:val="22"/>
                <w:szCs w:val="22"/>
              </w:rPr>
            </w:pPr>
            <w:hyperlink r:id="rId14" w:history="1">
              <w:r w:rsidR="00C76457" w:rsidRPr="0029471E">
                <w:rPr>
                  <w:color w:val="00008B"/>
                  <w:sz w:val="22"/>
                  <w:szCs w:val="22"/>
                  <w:u w:val="single"/>
                </w:rPr>
                <w:t>https://znanium.ru/catalog/product/2084190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41551A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5A0F9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27961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EA2AD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AnyLogic PLE</w:t>
            </w:r>
          </w:p>
        </w:tc>
      </w:tr>
      <w:tr w:rsidR="00783533" w:rsidRPr="0065641B" w14:paraId="0A6F414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A8DE9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783533" w:rsidRPr="0065641B" w14:paraId="269A2CA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275FF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Wolfram Mathematica</w:t>
            </w:r>
          </w:p>
        </w:tc>
      </w:tr>
      <w:tr w:rsidR="00783533" w:rsidRPr="0065641B" w14:paraId="2CB9E7A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B0B26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C1A8D0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F996C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BED9B3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A1816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04AF7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9471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65641B" w:rsidRPr="0065641B" w14:paraId="111BDC10" w14:textId="77777777" w:rsidTr="0029471E">
        <w:tc>
          <w:tcPr>
            <w:tcW w:w="5524" w:type="dxa"/>
            <w:shd w:val="clear" w:color="auto" w:fill="auto"/>
          </w:tcPr>
          <w:p w14:paraId="37B261DC" w14:textId="77777777" w:rsidR="00EE504A" w:rsidRPr="0029471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9471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7" w:type="dxa"/>
            <w:shd w:val="clear" w:color="auto" w:fill="auto"/>
          </w:tcPr>
          <w:p w14:paraId="5160FECD" w14:textId="77777777" w:rsidR="00EE504A" w:rsidRPr="0029471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9471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9471E">
        <w:tc>
          <w:tcPr>
            <w:tcW w:w="5524" w:type="dxa"/>
            <w:shd w:val="clear" w:color="auto" w:fill="auto"/>
          </w:tcPr>
          <w:p w14:paraId="74D60044" w14:textId="0800A771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471E"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29471E">
              <w:rPr>
                <w:sz w:val="22"/>
                <w:szCs w:val="22"/>
                <w:lang w:val="en-US"/>
              </w:rPr>
              <w:t>Intel</w:t>
            </w:r>
            <w:r w:rsidRPr="0029471E">
              <w:rPr>
                <w:sz w:val="22"/>
                <w:szCs w:val="22"/>
              </w:rPr>
              <w:t xml:space="preserve">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471E">
              <w:rPr>
                <w:sz w:val="22"/>
                <w:szCs w:val="22"/>
              </w:rPr>
              <w:t xml:space="preserve">3-2100 2.4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471E">
              <w:rPr>
                <w:sz w:val="22"/>
                <w:szCs w:val="22"/>
              </w:rPr>
              <w:t>/500/4/</w:t>
            </w:r>
            <w:r w:rsidRPr="0029471E">
              <w:rPr>
                <w:sz w:val="22"/>
                <w:szCs w:val="22"/>
                <w:lang w:val="en-US"/>
              </w:rPr>
              <w:t>Acer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V</w:t>
            </w:r>
            <w:r w:rsidRPr="0029471E">
              <w:rPr>
                <w:sz w:val="22"/>
                <w:szCs w:val="22"/>
              </w:rPr>
              <w:t xml:space="preserve">193 19" - 1 шт., Акустическая система </w:t>
            </w:r>
            <w:r w:rsidRPr="0029471E">
              <w:rPr>
                <w:sz w:val="22"/>
                <w:szCs w:val="22"/>
                <w:lang w:val="en-US"/>
              </w:rPr>
              <w:t>JBL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CONTROL</w:t>
            </w:r>
            <w:r w:rsidRPr="0029471E">
              <w:rPr>
                <w:sz w:val="22"/>
                <w:szCs w:val="22"/>
              </w:rPr>
              <w:t xml:space="preserve"> 25 </w:t>
            </w:r>
            <w:r w:rsidRPr="0029471E">
              <w:rPr>
                <w:sz w:val="22"/>
                <w:szCs w:val="22"/>
                <w:lang w:val="en-US"/>
              </w:rPr>
              <w:t>WH</w:t>
            </w:r>
            <w:r w:rsidRPr="0029471E">
              <w:rPr>
                <w:sz w:val="22"/>
                <w:szCs w:val="22"/>
              </w:rPr>
              <w:t xml:space="preserve"> - 2 шт., Экран с электропривод. </w:t>
            </w:r>
            <w:r w:rsidRPr="0029471E">
              <w:rPr>
                <w:sz w:val="22"/>
                <w:szCs w:val="22"/>
                <w:lang w:val="en-US"/>
              </w:rPr>
              <w:t>DRAPER</w:t>
            </w:r>
            <w:r w:rsidRPr="0029471E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29471E">
              <w:rPr>
                <w:sz w:val="22"/>
                <w:szCs w:val="22"/>
                <w:lang w:val="en-US"/>
              </w:rPr>
              <w:t>Panasonic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PT</w:t>
            </w:r>
            <w:r w:rsidRPr="0029471E">
              <w:rPr>
                <w:sz w:val="22"/>
                <w:szCs w:val="22"/>
              </w:rPr>
              <w:t>-</w:t>
            </w:r>
            <w:r w:rsidRPr="0029471E">
              <w:rPr>
                <w:sz w:val="22"/>
                <w:szCs w:val="22"/>
                <w:lang w:val="en-US"/>
              </w:rPr>
              <w:t>VX</w:t>
            </w:r>
            <w:r w:rsidRPr="0029471E">
              <w:rPr>
                <w:sz w:val="22"/>
                <w:szCs w:val="22"/>
              </w:rPr>
              <w:t>610</w:t>
            </w:r>
            <w:r w:rsidRPr="0029471E">
              <w:rPr>
                <w:sz w:val="22"/>
                <w:szCs w:val="22"/>
                <w:lang w:val="en-US"/>
              </w:rPr>
              <w:t>E</w:t>
            </w:r>
            <w:r w:rsidRPr="0029471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0D52238" w14:textId="77777777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6D8128E" w14:textId="77777777" w:rsidTr="0029471E">
        <w:tc>
          <w:tcPr>
            <w:tcW w:w="5524" w:type="dxa"/>
            <w:shd w:val="clear" w:color="auto" w:fill="auto"/>
          </w:tcPr>
          <w:p w14:paraId="256773AE" w14:textId="1C24486F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471E"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29471E">
              <w:rPr>
                <w:sz w:val="22"/>
                <w:szCs w:val="22"/>
                <w:lang w:val="en-US"/>
              </w:rPr>
              <w:t>Intel</w:t>
            </w:r>
            <w:r w:rsidRPr="0029471E">
              <w:rPr>
                <w:sz w:val="22"/>
                <w:szCs w:val="22"/>
              </w:rPr>
              <w:t xml:space="preserve">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471E">
              <w:rPr>
                <w:sz w:val="22"/>
                <w:szCs w:val="22"/>
              </w:rPr>
              <w:t xml:space="preserve">3-2100 2.4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471E">
              <w:rPr>
                <w:sz w:val="22"/>
                <w:szCs w:val="22"/>
              </w:rPr>
              <w:t xml:space="preserve"> /4</w:t>
            </w:r>
            <w:r w:rsidRPr="0029471E">
              <w:rPr>
                <w:sz w:val="22"/>
                <w:szCs w:val="22"/>
                <w:lang w:val="en-US"/>
              </w:rPr>
              <w:t>Gb</w:t>
            </w:r>
            <w:r w:rsidRPr="0029471E">
              <w:rPr>
                <w:sz w:val="22"/>
                <w:szCs w:val="22"/>
              </w:rPr>
              <w:t>/500</w:t>
            </w:r>
            <w:r w:rsidRPr="0029471E">
              <w:rPr>
                <w:sz w:val="22"/>
                <w:szCs w:val="22"/>
                <w:lang w:val="en-US"/>
              </w:rPr>
              <w:t>Gb</w:t>
            </w:r>
            <w:r w:rsidRPr="0029471E">
              <w:rPr>
                <w:sz w:val="22"/>
                <w:szCs w:val="22"/>
              </w:rPr>
              <w:t>/</w:t>
            </w:r>
            <w:r w:rsidRPr="0029471E">
              <w:rPr>
                <w:sz w:val="22"/>
                <w:szCs w:val="22"/>
                <w:lang w:val="en-US"/>
              </w:rPr>
              <w:t>Acer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V</w:t>
            </w:r>
            <w:r w:rsidRPr="0029471E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x</w:t>
            </w:r>
            <w:r w:rsidRPr="0029471E">
              <w:rPr>
                <w:sz w:val="22"/>
                <w:szCs w:val="22"/>
              </w:rPr>
              <w:t xml:space="preserve"> 400 - 1 шт., Экран с электропривод,</w:t>
            </w:r>
            <w:r w:rsidRPr="0029471E">
              <w:rPr>
                <w:sz w:val="22"/>
                <w:szCs w:val="22"/>
                <w:lang w:val="en-US"/>
              </w:rPr>
              <w:t>DRAPER</w:t>
            </w:r>
            <w:r w:rsidRPr="0029471E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0CCD9BA0" w14:textId="77777777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7034605" w14:textId="77777777" w:rsidTr="0029471E">
        <w:tc>
          <w:tcPr>
            <w:tcW w:w="5524" w:type="dxa"/>
            <w:shd w:val="clear" w:color="auto" w:fill="auto"/>
          </w:tcPr>
          <w:p w14:paraId="6A4CABB9" w14:textId="36FB8E83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471E"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9471E">
              <w:rPr>
                <w:sz w:val="22"/>
                <w:szCs w:val="22"/>
                <w:lang w:val="en-US"/>
              </w:rPr>
              <w:t>Lenovo</w:t>
            </w:r>
            <w:r w:rsidRPr="0029471E">
              <w:rPr>
                <w:sz w:val="22"/>
                <w:szCs w:val="22"/>
              </w:rPr>
              <w:t xml:space="preserve"> тип 1 (</w:t>
            </w:r>
            <w:r w:rsidRPr="0029471E">
              <w:rPr>
                <w:sz w:val="22"/>
                <w:szCs w:val="22"/>
                <w:lang w:val="en-US"/>
              </w:rPr>
              <w:t>Core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I</w:t>
            </w:r>
            <w:r w:rsidRPr="0029471E">
              <w:rPr>
                <w:sz w:val="22"/>
                <w:szCs w:val="22"/>
              </w:rPr>
              <w:t xml:space="preserve">3 2100+монитор </w:t>
            </w:r>
            <w:r w:rsidRPr="0029471E">
              <w:rPr>
                <w:sz w:val="22"/>
                <w:szCs w:val="22"/>
                <w:lang w:val="en-US"/>
              </w:rPr>
              <w:t>Acer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V</w:t>
            </w:r>
            <w:r w:rsidRPr="0029471E">
              <w:rPr>
                <w:sz w:val="22"/>
                <w:szCs w:val="22"/>
              </w:rPr>
              <w:t xml:space="preserve">193) - 1 шт., Интерактивный проектор </w:t>
            </w:r>
            <w:r w:rsidRPr="0029471E">
              <w:rPr>
                <w:sz w:val="22"/>
                <w:szCs w:val="22"/>
                <w:lang w:val="en-US"/>
              </w:rPr>
              <w:t>Epson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EB</w:t>
            </w:r>
            <w:r w:rsidRPr="0029471E">
              <w:rPr>
                <w:sz w:val="22"/>
                <w:szCs w:val="22"/>
              </w:rPr>
              <w:t>-485</w:t>
            </w:r>
            <w:r w:rsidRPr="0029471E">
              <w:rPr>
                <w:sz w:val="22"/>
                <w:szCs w:val="22"/>
                <w:lang w:val="en-US"/>
              </w:rPr>
              <w:t>Wi</w:t>
            </w:r>
            <w:r w:rsidRPr="0029471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1A64C5C1" w14:textId="77777777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6E9C08A" w14:textId="77777777" w:rsidTr="0029471E">
        <w:tc>
          <w:tcPr>
            <w:tcW w:w="5524" w:type="dxa"/>
            <w:shd w:val="clear" w:color="auto" w:fill="auto"/>
          </w:tcPr>
          <w:p w14:paraId="43A1FD8A" w14:textId="6B96F64D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471E"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29471E">
              <w:rPr>
                <w:sz w:val="22"/>
                <w:szCs w:val="22"/>
                <w:lang w:val="en-US"/>
              </w:rPr>
              <w:t>Intel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Core</w:t>
            </w:r>
            <w:r w:rsidRPr="0029471E">
              <w:rPr>
                <w:sz w:val="22"/>
                <w:szCs w:val="22"/>
              </w:rPr>
              <w:t xml:space="preserve">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471E">
              <w:rPr>
                <w:sz w:val="22"/>
                <w:szCs w:val="22"/>
              </w:rPr>
              <w:t xml:space="preserve">3-2100 </w:t>
            </w:r>
            <w:r w:rsidRPr="0029471E">
              <w:rPr>
                <w:sz w:val="22"/>
                <w:szCs w:val="22"/>
                <w:lang w:val="en-US"/>
              </w:rPr>
              <w:t>CPU</w:t>
            </w:r>
            <w:r w:rsidRPr="0029471E">
              <w:rPr>
                <w:sz w:val="22"/>
                <w:szCs w:val="22"/>
              </w:rPr>
              <w:t xml:space="preserve"> @ 3.10</w:t>
            </w:r>
            <w:r w:rsidRPr="0029471E">
              <w:rPr>
                <w:sz w:val="22"/>
                <w:szCs w:val="22"/>
                <w:lang w:val="en-US"/>
              </w:rPr>
              <w:t>GHz</w:t>
            </w:r>
            <w:r w:rsidRPr="0029471E">
              <w:rPr>
                <w:sz w:val="22"/>
                <w:szCs w:val="22"/>
              </w:rPr>
              <w:t xml:space="preserve">/4/500 </w:t>
            </w:r>
            <w:r w:rsidRPr="0029471E">
              <w:rPr>
                <w:sz w:val="22"/>
                <w:szCs w:val="22"/>
                <w:lang w:val="en-US"/>
              </w:rPr>
              <w:t>Acer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V</w:t>
            </w:r>
            <w:r w:rsidRPr="0029471E">
              <w:rPr>
                <w:sz w:val="22"/>
                <w:szCs w:val="22"/>
              </w:rPr>
              <w:t xml:space="preserve">193 - 1 шт.,  Мультимедийный проектор </w:t>
            </w:r>
            <w:r w:rsidRPr="0029471E">
              <w:rPr>
                <w:sz w:val="22"/>
                <w:szCs w:val="22"/>
                <w:lang w:val="en-US"/>
              </w:rPr>
              <w:t>Panasonic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PT</w:t>
            </w:r>
            <w:r w:rsidRPr="0029471E">
              <w:rPr>
                <w:sz w:val="22"/>
                <w:szCs w:val="22"/>
              </w:rPr>
              <w:t>-</w:t>
            </w:r>
            <w:r w:rsidRPr="0029471E">
              <w:rPr>
                <w:sz w:val="22"/>
                <w:szCs w:val="22"/>
                <w:lang w:val="en-US"/>
              </w:rPr>
              <w:t>VX</w:t>
            </w:r>
            <w:r w:rsidRPr="0029471E">
              <w:rPr>
                <w:sz w:val="22"/>
                <w:szCs w:val="22"/>
              </w:rPr>
              <w:t>610</w:t>
            </w:r>
            <w:r w:rsidRPr="0029471E">
              <w:rPr>
                <w:sz w:val="22"/>
                <w:szCs w:val="22"/>
                <w:lang w:val="en-US"/>
              </w:rPr>
              <w:t>E</w:t>
            </w:r>
            <w:r w:rsidRPr="0029471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EX</w:t>
            </w:r>
            <w:r w:rsidRPr="0029471E">
              <w:rPr>
                <w:sz w:val="22"/>
                <w:szCs w:val="22"/>
              </w:rPr>
              <w:t xml:space="preserve">-632 - 1 шт., Экран  </w:t>
            </w:r>
            <w:r w:rsidRPr="0029471E">
              <w:rPr>
                <w:sz w:val="22"/>
                <w:szCs w:val="22"/>
                <w:lang w:val="en-US"/>
              </w:rPr>
              <w:t>DRAPER</w:t>
            </w:r>
            <w:r w:rsidRPr="0029471E">
              <w:rPr>
                <w:sz w:val="22"/>
                <w:szCs w:val="22"/>
              </w:rPr>
              <w:t xml:space="preserve">  </w:t>
            </w:r>
            <w:r w:rsidRPr="0029471E">
              <w:rPr>
                <w:sz w:val="22"/>
                <w:szCs w:val="22"/>
                <w:lang w:val="en-US"/>
              </w:rPr>
              <w:t>TARGA</w:t>
            </w:r>
            <w:r w:rsidRPr="0029471E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38887B2A" w14:textId="77777777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63F232B" w14:textId="77777777" w:rsidTr="0029471E">
        <w:tc>
          <w:tcPr>
            <w:tcW w:w="5524" w:type="dxa"/>
            <w:shd w:val="clear" w:color="auto" w:fill="auto"/>
          </w:tcPr>
          <w:p w14:paraId="308C5682" w14:textId="1973E974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9471E"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9471E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29471E">
              <w:rPr>
                <w:sz w:val="22"/>
                <w:szCs w:val="22"/>
              </w:rPr>
              <w:t xml:space="preserve"> Компьютер </w:t>
            </w:r>
            <w:r w:rsidRPr="0029471E">
              <w:rPr>
                <w:sz w:val="22"/>
                <w:szCs w:val="22"/>
                <w:lang w:val="en-US"/>
              </w:rPr>
              <w:t>Intel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I</w:t>
            </w:r>
            <w:r w:rsidRPr="0029471E">
              <w:rPr>
                <w:sz w:val="22"/>
                <w:szCs w:val="22"/>
              </w:rPr>
              <w:t>5-7400/8</w:t>
            </w:r>
            <w:r w:rsidRPr="0029471E">
              <w:rPr>
                <w:sz w:val="22"/>
                <w:szCs w:val="22"/>
                <w:lang w:val="en-US"/>
              </w:rPr>
              <w:t>Gb</w:t>
            </w:r>
            <w:r w:rsidRPr="0029471E">
              <w:rPr>
                <w:sz w:val="22"/>
                <w:szCs w:val="22"/>
              </w:rPr>
              <w:t>/1</w:t>
            </w:r>
            <w:r w:rsidRPr="0029471E">
              <w:rPr>
                <w:sz w:val="22"/>
                <w:szCs w:val="22"/>
                <w:lang w:val="en-US"/>
              </w:rPr>
              <w:t>Tb</w:t>
            </w:r>
            <w:r w:rsidRPr="0029471E">
              <w:rPr>
                <w:sz w:val="22"/>
                <w:szCs w:val="22"/>
              </w:rPr>
              <w:t xml:space="preserve">/ Монитор. </w:t>
            </w:r>
            <w:r w:rsidRPr="0029471E">
              <w:rPr>
                <w:sz w:val="22"/>
                <w:szCs w:val="22"/>
                <w:lang w:val="en-US"/>
              </w:rPr>
              <w:t>DELL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S</w:t>
            </w:r>
            <w:r w:rsidRPr="0029471E">
              <w:rPr>
                <w:sz w:val="22"/>
                <w:szCs w:val="22"/>
              </w:rPr>
              <w:t>2218</w:t>
            </w:r>
            <w:r w:rsidRPr="0029471E">
              <w:rPr>
                <w:sz w:val="22"/>
                <w:szCs w:val="22"/>
                <w:lang w:val="en-US"/>
              </w:rPr>
              <w:t>H</w:t>
            </w:r>
            <w:r w:rsidRPr="0029471E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12DF940B" w14:textId="77777777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5D2265F" w14:textId="77777777" w:rsidTr="0029471E">
        <w:tc>
          <w:tcPr>
            <w:tcW w:w="5524" w:type="dxa"/>
            <w:shd w:val="clear" w:color="auto" w:fill="auto"/>
          </w:tcPr>
          <w:p w14:paraId="5F34F2CC" w14:textId="0ECFB5D3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9471E"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29471E">
              <w:rPr>
                <w:sz w:val="22"/>
                <w:szCs w:val="22"/>
                <w:lang w:val="en-US"/>
              </w:rPr>
              <w:t>Intel</w:t>
            </w:r>
            <w:r w:rsidRPr="0029471E">
              <w:rPr>
                <w:sz w:val="22"/>
                <w:szCs w:val="22"/>
              </w:rPr>
              <w:t xml:space="preserve">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471E">
              <w:rPr>
                <w:sz w:val="22"/>
                <w:szCs w:val="22"/>
              </w:rPr>
              <w:t>5 4460/1Тб/8Гб/</w:t>
            </w:r>
            <w:r w:rsidRPr="0029471E">
              <w:rPr>
                <w:sz w:val="22"/>
                <w:szCs w:val="22"/>
                <w:lang w:val="en-US"/>
              </w:rPr>
              <w:t>Samsung</w:t>
            </w:r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s</w:t>
            </w:r>
            <w:r w:rsidRPr="0029471E">
              <w:rPr>
                <w:sz w:val="22"/>
                <w:szCs w:val="22"/>
              </w:rPr>
              <w:t>23</w:t>
            </w:r>
            <w:r w:rsidRPr="0029471E">
              <w:rPr>
                <w:sz w:val="22"/>
                <w:szCs w:val="22"/>
                <w:lang w:val="en-US"/>
              </w:rPr>
              <w:t>e</w:t>
            </w:r>
            <w:r w:rsidRPr="0029471E">
              <w:rPr>
                <w:sz w:val="22"/>
                <w:szCs w:val="22"/>
              </w:rPr>
              <w:t xml:space="preserve">200 - 10 шт., Компьютер </w:t>
            </w:r>
            <w:r w:rsidRPr="0029471E">
              <w:rPr>
                <w:sz w:val="22"/>
                <w:szCs w:val="22"/>
                <w:lang w:val="en-US"/>
              </w:rPr>
              <w:t>Intel</w:t>
            </w:r>
            <w:r w:rsidRPr="0029471E">
              <w:rPr>
                <w:sz w:val="22"/>
                <w:szCs w:val="22"/>
              </w:rPr>
              <w:t xml:space="preserve">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471E">
              <w:rPr>
                <w:sz w:val="22"/>
                <w:szCs w:val="22"/>
              </w:rPr>
              <w:t>5 7400/1</w:t>
            </w:r>
            <w:r w:rsidRPr="0029471E">
              <w:rPr>
                <w:sz w:val="22"/>
                <w:szCs w:val="22"/>
                <w:lang w:val="en-US"/>
              </w:rPr>
              <w:t>Tb</w:t>
            </w:r>
            <w:r w:rsidRPr="0029471E">
              <w:rPr>
                <w:sz w:val="22"/>
                <w:szCs w:val="22"/>
              </w:rPr>
              <w:t>/8</w:t>
            </w:r>
            <w:r w:rsidRPr="0029471E">
              <w:rPr>
                <w:sz w:val="22"/>
                <w:szCs w:val="22"/>
                <w:lang w:val="en-US"/>
              </w:rPr>
              <w:t>Gb</w:t>
            </w:r>
            <w:r w:rsidRPr="0029471E">
              <w:rPr>
                <w:sz w:val="22"/>
                <w:szCs w:val="22"/>
              </w:rPr>
              <w:t>/</w:t>
            </w:r>
            <w:r w:rsidRPr="0029471E">
              <w:rPr>
                <w:sz w:val="22"/>
                <w:szCs w:val="22"/>
                <w:lang w:val="en-US"/>
              </w:rPr>
              <w:t>Philips</w:t>
            </w:r>
            <w:r w:rsidRPr="0029471E">
              <w:rPr>
                <w:sz w:val="22"/>
                <w:szCs w:val="22"/>
              </w:rPr>
              <w:t xml:space="preserve"> 243</w:t>
            </w:r>
            <w:r w:rsidRPr="0029471E">
              <w:rPr>
                <w:sz w:val="22"/>
                <w:szCs w:val="22"/>
                <w:lang w:val="en-US"/>
              </w:rPr>
              <w:t>V</w:t>
            </w:r>
            <w:r w:rsidRPr="0029471E">
              <w:rPr>
                <w:sz w:val="22"/>
                <w:szCs w:val="22"/>
              </w:rPr>
              <w:t>5</w:t>
            </w:r>
            <w:r w:rsidRPr="0029471E">
              <w:rPr>
                <w:sz w:val="22"/>
                <w:szCs w:val="22"/>
                <w:lang w:val="en-US"/>
              </w:rPr>
              <w:t>Q</w:t>
            </w:r>
            <w:r w:rsidRPr="0029471E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x</w:t>
            </w:r>
            <w:r w:rsidRPr="0029471E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29471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9471E">
              <w:rPr>
                <w:sz w:val="22"/>
                <w:szCs w:val="22"/>
              </w:rPr>
              <w:t xml:space="preserve"> </w:t>
            </w:r>
            <w:r w:rsidRPr="0029471E">
              <w:rPr>
                <w:sz w:val="22"/>
                <w:szCs w:val="22"/>
                <w:lang w:val="en-US"/>
              </w:rPr>
              <w:t>Champion</w:t>
            </w:r>
            <w:r w:rsidRPr="0029471E">
              <w:rPr>
                <w:sz w:val="22"/>
                <w:szCs w:val="22"/>
              </w:rPr>
              <w:t xml:space="preserve"> 244х183см (</w:t>
            </w:r>
            <w:r w:rsidRPr="0029471E">
              <w:rPr>
                <w:sz w:val="22"/>
                <w:szCs w:val="22"/>
                <w:lang w:val="en-US"/>
              </w:rPr>
              <w:t>SCM</w:t>
            </w:r>
            <w:r w:rsidRPr="0029471E">
              <w:rPr>
                <w:sz w:val="22"/>
                <w:szCs w:val="22"/>
              </w:rPr>
              <w:t xml:space="preserve">-4304) - 1 шт., Ноутбук </w:t>
            </w:r>
            <w:r w:rsidRPr="0029471E">
              <w:rPr>
                <w:sz w:val="22"/>
                <w:szCs w:val="22"/>
                <w:lang w:val="en-US"/>
              </w:rPr>
              <w:t>HP</w:t>
            </w:r>
            <w:r w:rsidRPr="0029471E">
              <w:rPr>
                <w:sz w:val="22"/>
                <w:szCs w:val="22"/>
              </w:rPr>
              <w:t xml:space="preserve"> 250 </w:t>
            </w:r>
            <w:r w:rsidRPr="0029471E">
              <w:rPr>
                <w:sz w:val="22"/>
                <w:szCs w:val="22"/>
                <w:lang w:val="en-US"/>
              </w:rPr>
              <w:t>G</w:t>
            </w:r>
            <w:r w:rsidRPr="0029471E">
              <w:rPr>
                <w:sz w:val="22"/>
                <w:szCs w:val="22"/>
              </w:rPr>
              <w:t>6 1</w:t>
            </w:r>
            <w:r w:rsidRPr="0029471E">
              <w:rPr>
                <w:sz w:val="22"/>
                <w:szCs w:val="22"/>
                <w:lang w:val="en-US"/>
              </w:rPr>
              <w:t>WY</w:t>
            </w:r>
            <w:r w:rsidRPr="0029471E">
              <w:rPr>
                <w:sz w:val="22"/>
                <w:szCs w:val="22"/>
              </w:rPr>
              <w:t>58</w:t>
            </w:r>
            <w:r w:rsidRPr="0029471E">
              <w:rPr>
                <w:sz w:val="22"/>
                <w:szCs w:val="22"/>
                <w:lang w:val="en-US"/>
              </w:rPr>
              <w:t>EA</w:t>
            </w:r>
            <w:r w:rsidRPr="0029471E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0D537592" w14:textId="77777777" w:rsidR="00EE504A" w:rsidRPr="0029471E" w:rsidRDefault="00783533" w:rsidP="00BA48A8">
            <w:pPr>
              <w:jc w:val="both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DB9E28B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Ознакомиться с основными направлениями деятельности организации, отраслевой спецификой.</w:t>
            </w:r>
          </w:p>
        </w:tc>
      </w:tr>
      <w:tr w:rsidR="00710478" w14:paraId="5F08F6E9" w14:textId="77777777" w:rsidTr="003F74F8">
        <w:tc>
          <w:tcPr>
            <w:tcW w:w="9356" w:type="dxa"/>
          </w:tcPr>
          <w:p w14:paraId="7A16FD86" w14:textId="3E480E4C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Изучить порядок формирования и анализа основных показателей, характеризующих эффективность деятельности предприятия.</w:t>
            </w:r>
          </w:p>
        </w:tc>
      </w:tr>
      <w:tr w:rsidR="00710478" w14:paraId="5D63053A" w14:textId="77777777" w:rsidTr="003F74F8">
        <w:tc>
          <w:tcPr>
            <w:tcW w:w="9356" w:type="dxa"/>
          </w:tcPr>
          <w:p w14:paraId="75F544F3" w14:textId="7C1903B9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Изучить источники данных, методы и технологии доступа к данным, локальные нормативные акты предприятия, регламентирующие работу с информацией.</w:t>
            </w:r>
          </w:p>
        </w:tc>
      </w:tr>
      <w:tr w:rsidR="00710478" w14:paraId="5041A509" w14:textId="77777777" w:rsidTr="003F74F8">
        <w:tc>
          <w:tcPr>
            <w:tcW w:w="9356" w:type="dxa"/>
          </w:tcPr>
          <w:p w14:paraId="3ACC7217" w14:textId="086C4383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Получить опыт профессиональной деятельности и командной работы, участвуя в решении аналитических задач, выполняемых в подразделении.</w:t>
            </w:r>
          </w:p>
        </w:tc>
      </w:tr>
      <w:tr w:rsidR="00710478" w14:paraId="2140CB2C" w14:textId="77777777" w:rsidTr="003F74F8">
        <w:tc>
          <w:tcPr>
            <w:tcW w:w="9356" w:type="dxa"/>
          </w:tcPr>
          <w:p w14:paraId="01652B75" w14:textId="15D03A32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Выполнить сбор, анализ, систематизацию и обобщение научных источников по теме ВКР.</w:t>
            </w:r>
          </w:p>
        </w:tc>
      </w:tr>
      <w:tr w:rsidR="00710478" w14:paraId="37A78F85" w14:textId="77777777" w:rsidTr="003F74F8">
        <w:tc>
          <w:tcPr>
            <w:tcW w:w="9356" w:type="dxa"/>
          </w:tcPr>
          <w:p w14:paraId="4DBF1C25" w14:textId="75B3C283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Собрать, систематизировать и выполнить первичную обработку данных в соответствии с темой ВКР.</w:t>
            </w:r>
          </w:p>
        </w:tc>
      </w:tr>
      <w:tr w:rsidR="00710478" w14:paraId="6BE79E09" w14:textId="77777777" w:rsidTr="003F74F8">
        <w:tc>
          <w:tcPr>
            <w:tcW w:w="9356" w:type="dxa"/>
          </w:tcPr>
          <w:p w14:paraId="3239BBD5" w14:textId="50B1EE05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Выполнить анализ данных в соответствии с темой ВКР, с использованием современных инструментальных средств и методов анализа данных.</w:t>
            </w:r>
          </w:p>
        </w:tc>
      </w:tr>
      <w:tr w:rsidR="00710478" w14:paraId="2B2BF55C" w14:textId="77777777" w:rsidTr="003F74F8">
        <w:tc>
          <w:tcPr>
            <w:tcW w:w="9356" w:type="dxa"/>
          </w:tcPr>
          <w:p w14:paraId="2FA6C04C" w14:textId="030CC190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Применить результаты проведенного анализа к решению задачи оптимизации изучаемой системы в соответствии с темой ВКР.</w:t>
            </w:r>
          </w:p>
        </w:tc>
      </w:tr>
      <w:tr w:rsidR="00710478" w14:paraId="0794C6FB" w14:textId="77777777" w:rsidTr="003F74F8">
        <w:tc>
          <w:tcPr>
            <w:tcW w:w="9356" w:type="dxa"/>
          </w:tcPr>
          <w:p w14:paraId="5070846A" w14:textId="7465FC53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Дать математическую постановку оптимизационной задачи, выбрать методы решения оптимизационной задачи, реализовать их используя современные инструментальные средства.</w:t>
            </w:r>
          </w:p>
        </w:tc>
      </w:tr>
      <w:tr w:rsidR="00710478" w14:paraId="763CA2BB" w14:textId="77777777" w:rsidTr="003F74F8">
        <w:tc>
          <w:tcPr>
            <w:tcW w:w="9356" w:type="dxa"/>
          </w:tcPr>
          <w:p w14:paraId="71A230F2" w14:textId="2E5B3005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Интерпретировать полученные результаты, выработать рекомендации, выполнить апробацию полученных результатов.</w:t>
            </w:r>
          </w:p>
        </w:tc>
      </w:tr>
      <w:tr w:rsidR="00710478" w14:paraId="050D07BF" w14:textId="77777777" w:rsidTr="003F74F8">
        <w:tc>
          <w:tcPr>
            <w:tcW w:w="9356" w:type="dxa"/>
          </w:tcPr>
          <w:p w14:paraId="0F3BD2A7" w14:textId="47454803" w:rsidR="00710478" w:rsidRPr="0029471E" w:rsidRDefault="00710478" w:rsidP="0029471E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29471E">
              <w:rPr>
                <w:rFonts w:eastAsia="Calibri"/>
              </w:rPr>
              <w:t>Оформить отчет по результатам проведенного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9471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9471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9471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9471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9471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9471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9471E" w:rsidRDefault="006E5421" w:rsidP="0035746E">
            <w:pPr>
              <w:jc w:val="center"/>
              <w:rPr>
                <w:sz w:val="22"/>
                <w:szCs w:val="22"/>
              </w:rPr>
            </w:pPr>
            <w:r w:rsidRPr="0029471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9471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9471E" w:rsidRDefault="006E5421" w:rsidP="0029471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9471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9471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471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9471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9471E" w:rsidRDefault="006E5421" w:rsidP="0029471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9471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9471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471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9471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9471E" w:rsidRDefault="006E5421" w:rsidP="0029471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9471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9471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471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9471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57F748A" w:rsidR="006E5421" w:rsidRPr="0029471E" w:rsidRDefault="006E5421" w:rsidP="0029471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9471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29471E">
              <w:rPr>
                <w:rStyle w:val="36"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 w:rsidRPr="0029471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9471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9471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57492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25FAD" w14:textId="77777777" w:rsidR="00F04AF7" w:rsidRDefault="00F04AF7" w:rsidP="00AB39E8">
      <w:r>
        <w:separator/>
      </w:r>
    </w:p>
  </w:endnote>
  <w:endnote w:type="continuationSeparator" w:id="0">
    <w:p w14:paraId="3E72D3A3" w14:textId="77777777" w:rsidR="00F04AF7" w:rsidRDefault="00F04AF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7B2D6" w14:textId="77777777" w:rsidR="00F04AF7" w:rsidRDefault="00F04AF7" w:rsidP="00AB39E8">
      <w:r>
        <w:separator/>
      </w:r>
    </w:p>
  </w:footnote>
  <w:footnote w:type="continuationSeparator" w:id="0">
    <w:p w14:paraId="2397FB1B" w14:textId="77777777" w:rsidR="00F04AF7" w:rsidRDefault="00F04AF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C57492" w:rsidRDefault="00C57492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C57492" w:rsidRDefault="00C57492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09CB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C57492" w:rsidRDefault="00C57492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609CB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E13FC"/>
    <w:multiLevelType w:val="hybridMultilevel"/>
    <w:tmpl w:val="9E582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471E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09CB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57492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0DE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AF7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5938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779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961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04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metodologiya-nauchnyh-issledovaniy-563082" TargetMode="External"/><Relationship Id="rId14" Type="http://schemas.openxmlformats.org/officeDocument/2006/relationships/hyperlink" Target="https://znanium.ru/catalog/product/2084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0E156-2D70-4968-B46F-51D5841F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14</Pages>
  <Words>4703</Words>
  <Characters>26809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2026-04-22T12:24:00Z</dcterms:modified>
</cp:coreProperties>
</file>